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3429" w14:textId="7014D876" w:rsidR="00734742" w:rsidRDefault="00734742" w:rsidP="00734742">
      <w:pPr>
        <w:spacing w:line="240" w:lineRule="auto"/>
        <w:rPr>
          <w:b/>
          <w:bCs/>
        </w:rPr>
      </w:pPr>
      <w:r>
        <w:rPr>
          <w:b/>
          <w:bCs/>
        </w:rPr>
        <w:t>Job Description</w:t>
      </w:r>
    </w:p>
    <w:p w14:paraId="487CE8E1" w14:textId="77777777" w:rsidR="00734742" w:rsidRDefault="00734742" w:rsidP="00734742">
      <w:pPr>
        <w:spacing w:line="240" w:lineRule="auto"/>
      </w:pPr>
      <w:r>
        <w:rPr>
          <w:b/>
          <w:bCs/>
        </w:rPr>
        <w:t>Job title</w:t>
      </w:r>
      <w:r>
        <w:t>: Building Projects Manager</w:t>
      </w:r>
    </w:p>
    <w:p w14:paraId="7AFECD5C" w14:textId="77777777" w:rsidR="00734742" w:rsidRDefault="00734742" w:rsidP="00734742">
      <w:pPr>
        <w:spacing w:line="240" w:lineRule="auto"/>
      </w:pPr>
      <w:r>
        <w:rPr>
          <w:b/>
          <w:bCs/>
        </w:rPr>
        <w:t xml:space="preserve">Location: </w:t>
      </w:r>
      <w:r>
        <w:t>Portland Works, Sheffield</w:t>
      </w:r>
    </w:p>
    <w:p w14:paraId="1C194985" w14:textId="77777777" w:rsidR="00734742" w:rsidRDefault="00734742" w:rsidP="00734742">
      <w:pPr>
        <w:spacing w:line="240" w:lineRule="auto"/>
      </w:pPr>
      <w:r>
        <w:rPr>
          <w:b/>
          <w:bCs/>
        </w:rPr>
        <w:t>Responsible to:</w:t>
      </w:r>
      <w:r>
        <w:t xml:space="preserve"> General Manager</w:t>
      </w:r>
    </w:p>
    <w:p w14:paraId="112639FA" w14:textId="77777777" w:rsidR="00734742" w:rsidRDefault="00734742" w:rsidP="00734742">
      <w:pPr>
        <w:spacing w:line="240" w:lineRule="auto"/>
      </w:pPr>
      <w:r>
        <w:rPr>
          <w:b/>
          <w:bCs/>
        </w:rPr>
        <w:t xml:space="preserve">Line Manager for: </w:t>
      </w:r>
      <w:r>
        <w:t>Day-to-day tasking of building work volunteers</w:t>
      </w:r>
    </w:p>
    <w:p w14:paraId="028AEA51" w14:textId="1F92D5C9" w:rsidR="00734742" w:rsidRDefault="00734742" w:rsidP="00734742">
      <w:pPr>
        <w:spacing w:line="240" w:lineRule="auto"/>
      </w:pPr>
      <w:r>
        <w:rPr>
          <w:b/>
          <w:bCs/>
        </w:rPr>
        <w:t>Job purpose:</w:t>
      </w:r>
      <w:r>
        <w:t xml:space="preserve"> Planning and management of the conservation (maintenance, repairs, alterations</w:t>
      </w:r>
      <w:r w:rsidR="009C1937">
        <w:t xml:space="preserve"> and facilities</w:t>
      </w:r>
      <w:r>
        <w:t>) of Portland Works Sheffield (Grade II* listed building)</w:t>
      </w:r>
    </w:p>
    <w:p w14:paraId="264BC546" w14:textId="77777777" w:rsidR="00734742" w:rsidRDefault="00734742" w:rsidP="00734742">
      <w:pPr>
        <w:spacing w:line="240" w:lineRule="auto"/>
      </w:pPr>
      <w:r>
        <w:rPr>
          <w:b/>
          <w:bCs/>
        </w:rPr>
        <w:t>Hours:</w:t>
      </w:r>
      <w:r>
        <w:t xml:space="preserve"> 16 hours a week. Precise working pattern to be negotiated but will include full working day every Tuesday. Some flexibility in working hours is required, including occasional working evenings and weekends.</w:t>
      </w:r>
    </w:p>
    <w:p w14:paraId="43DBC97A" w14:textId="77777777" w:rsidR="00734742" w:rsidRDefault="00734742" w:rsidP="00734742">
      <w:pPr>
        <w:spacing w:line="240" w:lineRule="auto"/>
        <w:rPr>
          <w:b/>
          <w:bCs/>
        </w:rPr>
      </w:pPr>
      <w:r>
        <w:rPr>
          <w:b/>
          <w:bCs/>
        </w:rPr>
        <w:t>Main Duties</w:t>
      </w:r>
    </w:p>
    <w:p w14:paraId="61CD1CE4" w14:textId="6C14F694" w:rsidR="00734742" w:rsidRDefault="00734742" w:rsidP="00734742">
      <w:pPr>
        <w:spacing w:line="240" w:lineRule="auto"/>
      </w:pPr>
      <w:r>
        <w:t>● Identify and prioritise all repair and maintenance requirements</w:t>
      </w:r>
    </w:p>
    <w:p w14:paraId="14DA5349" w14:textId="77777777" w:rsidR="00734742" w:rsidRDefault="00734742" w:rsidP="00734742">
      <w:pPr>
        <w:spacing w:line="240" w:lineRule="auto"/>
      </w:pPr>
      <w:r>
        <w:t>● Manage the building works budget (£20 - £30k per annum) and agree priorities for funding with colleagues</w:t>
      </w:r>
    </w:p>
    <w:p w14:paraId="16B9E60C" w14:textId="77777777" w:rsidR="00734742" w:rsidRDefault="00734742" w:rsidP="00734742">
      <w:pPr>
        <w:spacing w:line="240" w:lineRule="auto"/>
      </w:pPr>
      <w:r>
        <w:t>● Prepare applications for grants and statutory consents on behalf of the Board</w:t>
      </w:r>
    </w:p>
    <w:p w14:paraId="74BB1B9E" w14:textId="77777777" w:rsidR="00734742" w:rsidRDefault="00734742" w:rsidP="00734742">
      <w:pPr>
        <w:spacing w:line="240" w:lineRule="auto"/>
      </w:pPr>
      <w:r>
        <w:t>● Prepare written scope of works and cost/time estimates for proposed work</w:t>
      </w:r>
    </w:p>
    <w:p w14:paraId="491F849E" w14:textId="77777777" w:rsidR="00734742" w:rsidRDefault="00734742" w:rsidP="00734742">
      <w:pPr>
        <w:spacing w:line="240" w:lineRule="auto"/>
      </w:pPr>
      <w:r>
        <w:t>● Prepare risk assessments for the conduct of building work</w:t>
      </w:r>
    </w:p>
    <w:p w14:paraId="06B2ACAE" w14:textId="77777777" w:rsidR="009C1937" w:rsidRDefault="00734742" w:rsidP="009C1937">
      <w:pPr>
        <w:spacing w:line="240" w:lineRule="auto"/>
      </w:pPr>
      <w:bookmarkStart w:id="0" w:name="_Hlk219792512"/>
      <w:r>
        <w:t xml:space="preserve">● </w:t>
      </w:r>
      <w:bookmarkEnd w:id="0"/>
      <w:r>
        <w:t>Manage external contractors, from tender process to works completion</w:t>
      </w:r>
    </w:p>
    <w:p w14:paraId="0EE515D5" w14:textId="7E35306B" w:rsidR="00734742" w:rsidRDefault="009C1937" w:rsidP="009C1937">
      <w:r>
        <w:t xml:space="preserve">● </w:t>
      </w:r>
      <w:r w:rsidR="00734742">
        <w:t>Specify and manage the tasks to be completed by the Building Works Volunteers (exclusively on Tuesdays)</w:t>
      </w:r>
    </w:p>
    <w:p w14:paraId="05835417" w14:textId="77777777" w:rsidR="00734742" w:rsidRDefault="00734742" w:rsidP="00734742">
      <w:pPr>
        <w:spacing w:line="240" w:lineRule="auto"/>
      </w:pPr>
      <w:r>
        <w:t>● Specify the purchase, repair and disposal of tools and materials</w:t>
      </w:r>
    </w:p>
    <w:p w14:paraId="1A3DA351" w14:textId="77777777" w:rsidR="00734742" w:rsidRDefault="00734742" w:rsidP="00734742">
      <w:pPr>
        <w:spacing w:line="240" w:lineRule="auto"/>
      </w:pPr>
      <w:r>
        <w:t>● Ensure Health and Safety policies are adhered to</w:t>
      </w:r>
    </w:p>
    <w:p w14:paraId="49AF0D4D" w14:textId="3C6E9BA0" w:rsidR="00734742" w:rsidRDefault="00734742" w:rsidP="00734742">
      <w:pPr>
        <w:spacing w:line="240" w:lineRule="auto"/>
      </w:pPr>
      <w:r>
        <w:t xml:space="preserve">● Participate in meetings of </w:t>
      </w:r>
      <w:r w:rsidR="009C1937">
        <w:t>Directors</w:t>
      </w:r>
    </w:p>
    <w:p w14:paraId="5B9E29A0" w14:textId="77777777" w:rsidR="00734742" w:rsidRDefault="00734742" w:rsidP="00734742">
      <w:pPr>
        <w:spacing w:line="240" w:lineRule="auto"/>
      </w:pPr>
      <w:r>
        <w:t>● Deputise for the General Manager in their absence</w:t>
      </w:r>
    </w:p>
    <w:p w14:paraId="5DAFB31E" w14:textId="77777777" w:rsidR="00734742" w:rsidRDefault="00734742" w:rsidP="00734742">
      <w:pPr>
        <w:spacing w:line="240" w:lineRule="auto"/>
      </w:pPr>
    </w:p>
    <w:p w14:paraId="3877777E" w14:textId="77777777" w:rsidR="00734742" w:rsidRDefault="00734742" w:rsidP="00734742">
      <w:pPr>
        <w:spacing w:line="240" w:lineRule="auto"/>
        <w:rPr>
          <w:b/>
          <w:bCs/>
        </w:rPr>
      </w:pPr>
      <w:r>
        <w:rPr>
          <w:b/>
          <w:bCs/>
        </w:rPr>
        <w:t>Person Specification</w:t>
      </w:r>
    </w:p>
    <w:p w14:paraId="5A2FDE56" w14:textId="77777777" w:rsidR="00734742" w:rsidRDefault="00734742" w:rsidP="00734742">
      <w:pPr>
        <w:spacing w:line="240" w:lineRule="auto"/>
        <w:rPr>
          <w:u w:val="single"/>
        </w:rPr>
      </w:pPr>
      <w:r>
        <w:rPr>
          <w:u w:val="single"/>
        </w:rPr>
        <w:t>Essential</w:t>
      </w:r>
    </w:p>
    <w:p w14:paraId="7971609B" w14:textId="56F620DB" w:rsidR="00734742" w:rsidRDefault="00734742" w:rsidP="00734742">
      <w:pPr>
        <w:spacing w:line="240" w:lineRule="auto"/>
      </w:pPr>
      <w:r>
        <w:t xml:space="preserve">● Substantial experience in a similar role, e.g. buildings </w:t>
      </w:r>
      <w:r w:rsidR="005351B1">
        <w:t>maintenance</w:t>
      </w:r>
      <w:r>
        <w:t>, Clerk of Works, project management, architecture, surveying</w:t>
      </w:r>
    </w:p>
    <w:p w14:paraId="431A79B9" w14:textId="77777777" w:rsidR="009C1937" w:rsidRDefault="009C1937" w:rsidP="009C1937">
      <w:pPr>
        <w:spacing w:line="240" w:lineRule="auto"/>
      </w:pPr>
      <w:r>
        <w:t>● A good working knowledge of Health &amp; Safety issues and legislation</w:t>
      </w:r>
    </w:p>
    <w:p w14:paraId="1F1DEB6F" w14:textId="77777777" w:rsidR="009C1937" w:rsidRDefault="009C1937" w:rsidP="009C1937">
      <w:pPr>
        <w:spacing w:line="240" w:lineRule="auto"/>
      </w:pPr>
      <w:r>
        <w:t>● Knowledge of the regulatory and advisory framework: some or all of planning legislation, Building Regulations, COSHH and IOSH.</w:t>
      </w:r>
    </w:p>
    <w:p w14:paraId="0499330D" w14:textId="77777777" w:rsidR="00734742" w:rsidRDefault="00734742" w:rsidP="00734742">
      <w:pPr>
        <w:spacing w:line="240" w:lineRule="auto"/>
      </w:pPr>
      <w:r>
        <w:t>● Excellent communications skills across all mediums</w:t>
      </w:r>
    </w:p>
    <w:p w14:paraId="04481C32" w14:textId="77777777" w:rsidR="00734742" w:rsidRDefault="00734742" w:rsidP="00734742">
      <w:pPr>
        <w:spacing w:line="240" w:lineRule="auto"/>
      </w:pPr>
      <w:r>
        <w:t>● A track record of applying sound judgement to identify issues and solve problems</w:t>
      </w:r>
    </w:p>
    <w:p w14:paraId="5D6E4C8E" w14:textId="77777777" w:rsidR="00734742" w:rsidRDefault="00734742" w:rsidP="00734742">
      <w:pPr>
        <w:spacing w:line="240" w:lineRule="auto"/>
      </w:pPr>
      <w:r>
        <w:t>● Flexibility and adaptability to day-to-day tasks</w:t>
      </w:r>
    </w:p>
    <w:p w14:paraId="6B7BCBBC" w14:textId="0785DEAB" w:rsidR="00734742" w:rsidRDefault="00734742" w:rsidP="00734742">
      <w:pPr>
        <w:spacing w:line="240" w:lineRule="auto"/>
      </w:pPr>
      <w:r>
        <w:lastRenderedPageBreak/>
        <w:t xml:space="preserve">● </w:t>
      </w:r>
      <w:r w:rsidR="009C1937">
        <w:t>E</w:t>
      </w:r>
      <w:r>
        <w:t>xperience of managing or working with volunteers</w:t>
      </w:r>
    </w:p>
    <w:p w14:paraId="0743D792" w14:textId="77777777" w:rsidR="00734742" w:rsidRDefault="00734742" w:rsidP="00734742">
      <w:pPr>
        <w:spacing w:line="240" w:lineRule="auto"/>
        <w:rPr>
          <w:u w:val="single"/>
        </w:rPr>
      </w:pPr>
      <w:r>
        <w:rPr>
          <w:u w:val="single"/>
        </w:rPr>
        <w:t>Desirable</w:t>
      </w:r>
    </w:p>
    <w:p w14:paraId="6E159FE8" w14:textId="77777777" w:rsidR="009C1937" w:rsidRDefault="00734742" w:rsidP="009C1937">
      <w:pPr>
        <w:spacing w:line="240" w:lineRule="auto"/>
      </w:pPr>
      <w:r>
        <w:t xml:space="preserve">● Experience of conservation of heritage </w:t>
      </w:r>
      <w:r w:rsidRPr="009C1937">
        <w:t>buildings</w:t>
      </w:r>
      <w:r w:rsidR="009C1937" w:rsidRPr="009C1937">
        <w:t xml:space="preserve"> </w:t>
      </w:r>
    </w:p>
    <w:p w14:paraId="5100E65B" w14:textId="74376630" w:rsidR="009C1937" w:rsidRPr="009C1937" w:rsidRDefault="009C1937" w:rsidP="009C1937">
      <w:pPr>
        <w:spacing w:line="240" w:lineRule="auto"/>
      </w:pPr>
      <w:r>
        <w:t xml:space="preserve">● </w:t>
      </w:r>
      <w:r w:rsidRPr="009C1937">
        <w:t>Supportive of the principles of The Society for the Protection of Ancient Buildings (SPAB) Manifesto</w:t>
      </w:r>
    </w:p>
    <w:p w14:paraId="6D4A2882" w14:textId="77777777" w:rsidR="009C1937" w:rsidRDefault="009C1937" w:rsidP="00734742">
      <w:pPr>
        <w:spacing w:line="240" w:lineRule="auto"/>
      </w:pPr>
    </w:p>
    <w:p w14:paraId="32B49A40" w14:textId="77777777" w:rsidR="00734742" w:rsidRDefault="00734742" w:rsidP="00734742">
      <w:pPr>
        <w:spacing w:line="240" w:lineRule="auto"/>
      </w:pPr>
    </w:p>
    <w:p w14:paraId="558E4CC2" w14:textId="77777777" w:rsidR="00734742" w:rsidRDefault="00734742" w:rsidP="00734742">
      <w:pPr>
        <w:spacing w:line="240" w:lineRule="auto"/>
        <w:rPr>
          <w:b/>
          <w:bCs/>
        </w:rPr>
      </w:pPr>
      <w:r>
        <w:rPr>
          <w:b/>
          <w:bCs/>
        </w:rPr>
        <w:t>What we offer:</w:t>
      </w:r>
    </w:p>
    <w:p w14:paraId="24FA1184" w14:textId="11FC7316" w:rsidR="00734742" w:rsidRDefault="009C1937" w:rsidP="009C1937">
      <w:pPr>
        <w:spacing w:line="240" w:lineRule="auto"/>
      </w:pPr>
      <w:r>
        <w:t>● Permanent contract (subject to 6 month successful probation period)</w:t>
      </w:r>
    </w:p>
    <w:p w14:paraId="287EC6A0" w14:textId="352FFC9E" w:rsidR="00734742" w:rsidRDefault="009C1937" w:rsidP="00734742">
      <w:pPr>
        <w:spacing w:line="240" w:lineRule="auto"/>
      </w:pPr>
      <w:r>
        <w:t>● P</w:t>
      </w:r>
      <w:r w:rsidR="00734742" w:rsidRPr="009C1937">
        <w:t>ro-rata</w:t>
      </w:r>
      <w:r>
        <w:t xml:space="preserve"> salary</w:t>
      </w:r>
      <w:r w:rsidR="00734742" w:rsidRPr="009C1937">
        <w:t xml:space="preserve"> for 16 hours </w:t>
      </w:r>
      <w:r>
        <w:t>of</w:t>
      </w:r>
      <w:r w:rsidR="00734742" w:rsidRPr="009C1937">
        <w:t xml:space="preserve"> £1</w:t>
      </w:r>
      <w:r w:rsidRPr="009C1937">
        <w:t>3</w:t>
      </w:r>
      <w:r w:rsidR="00734742" w:rsidRPr="009C1937">
        <w:t>,</w:t>
      </w:r>
      <w:r w:rsidRPr="009C1937">
        <w:t>280</w:t>
      </w:r>
      <w:r w:rsidR="00734742">
        <w:t xml:space="preserve"> a year</w:t>
      </w:r>
      <w:r w:rsidRPr="009C1937">
        <w:rPr>
          <w:b/>
          <w:bCs/>
        </w:rPr>
        <w:t xml:space="preserve"> </w:t>
      </w:r>
      <w:r w:rsidRPr="009C1937">
        <w:t>(</w:t>
      </w:r>
      <w:r>
        <w:t>Full time equivalent</w:t>
      </w:r>
      <w:r w:rsidRPr="009C1937">
        <w:t xml:space="preserve"> is £33,200 per annum</w:t>
      </w:r>
      <w:r>
        <w:t>)</w:t>
      </w:r>
    </w:p>
    <w:p w14:paraId="2296C184" w14:textId="63F05A80" w:rsidR="00734742" w:rsidRDefault="00734742" w:rsidP="00734742">
      <w:pPr>
        <w:spacing w:line="240" w:lineRule="auto"/>
      </w:pPr>
      <w:r>
        <w:t xml:space="preserve">● 25 days of annual leave per year, plus bank holidays – pro rata </w:t>
      </w:r>
      <w:r w:rsidR="009C1937">
        <w:t>for 16 hours</w:t>
      </w:r>
    </w:p>
    <w:p w14:paraId="19BE638F" w14:textId="0C8AB32F" w:rsidR="00734742" w:rsidRDefault="00734742" w:rsidP="00734742">
      <w:r>
        <w:t>● Pension (National Employment Savings Trust)</w:t>
      </w:r>
    </w:p>
    <w:sectPr w:rsidR="00734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AA3"/>
    <w:multiLevelType w:val="hybridMultilevel"/>
    <w:tmpl w:val="C87A9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3325"/>
    <w:multiLevelType w:val="multilevel"/>
    <w:tmpl w:val="79C8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49D5D99"/>
    <w:multiLevelType w:val="hybridMultilevel"/>
    <w:tmpl w:val="15B40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257B5"/>
    <w:multiLevelType w:val="multilevel"/>
    <w:tmpl w:val="06F6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568544158">
    <w:abstractNumId w:val="3"/>
  </w:num>
  <w:num w:numId="2" w16cid:durableId="1575814303">
    <w:abstractNumId w:val="1"/>
  </w:num>
  <w:num w:numId="3" w16cid:durableId="1661348799">
    <w:abstractNumId w:val="0"/>
  </w:num>
  <w:num w:numId="4" w16cid:durableId="649790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42"/>
    <w:rsid w:val="00355C31"/>
    <w:rsid w:val="004831A4"/>
    <w:rsid w:val="005351B1"/>
    <w:rsid w:val="00734742"/>
    <w:rsid w:val="00841662"/>
    <w:rsid w:val="009C1937"/>
    <w:rsid w:val="009F0412"/>
    <w:rsid w:val="00CA5E07"/>
    <w:rsid w:val="00EE67F2"/>
    <w:rsid w:val="00F232CE"/>
    <w:rsid w:val="00FA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3C570"/>
  <w15:chartTrackingRefBased/>
  <w15:docId w15:val="{B566FE2F-1FB6-44FF-9A62-71887C12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742"/>
    <w:pPr>
      <w:suppressAutoHyphens/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7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7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7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7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7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7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7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Ayesha Heaton</dc:creator>
  <cp:keywords/>
  <dc:description/>
  <cp:lastModifiedBy>Ayesha Heaton</cp:lastModifiedBy>
  <cp:revision>8</cp:revision>
  <cp:lastPrinted>2026-01-20T09:51:00Z</cp:lastPrinted>
  <dcterms:created xsi:type="dcterms:W3CDTF">2026-01-13T09:40:00Z</dcterms:created>
  <dcterms:modified xsi:type="dcterms:W3CDTF">2026-01-20T14:32:00Z</dcterms:modified>
</cp:coreProperties>
</file>